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Informativa resa ai sensi degli artt. 13 e 14 del Regolamento UE 679/2016 e consenso</w:t>
      </w:r>
    </w:p>
    <w:p>
      <w:pPr>
        <w:pStyle w:val="Normal.0"/>
        <w:jc w:val="center"/>
        <w:rPr>
          <w:rStyle w:val="Nessuno"/>
          <w:b w:val="1"/>
          <w:bCs w:val="1"/>
          <w:sz w:val="18"/>
          <w:szCs w:val="18"/>
        </w:rPr>
      </w:pP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Ai sensi degli artt. 13 e 14 del Regolamento europeo 2016/679 (GDPR), in relazione ai dati personali di cui lo psicologo/psicoterapeuta entrer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in possesso per lo svolgimento dell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’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incarico professionale ricevuto, Le forniamo le seguenti informazioni.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Titolare del trattamento e responsabile della protezione dei dati personali</w:t>
      </w:r>
    </w:p>
    <w:p>
      <w:pPr>
        <w:pStyle w:val="Normal.0"/>
        <w:jc w:val="both"/>
        <w:rPr>
          <w:rStyle w:val="Nessuno"/>
          <w:sz w:val="18"/>
          <w:szCs w:val="18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 xml:space="preserve">Titolare e responsabile del trattamento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en-US"/>
        </w:rPr>
        <w:t>il dott._________  (di seguito indicato anche come "professionista") con domicilio in</w:t>
      </w:r>
      <w:r>
        <w:rPr>
          <w:rStyle w:val="Nessuno"/>
          <w:sz w:val="18"/>
          <w:szCs w:val="18"/>
          <w:rtl w:val="0"/>
          <w:lang w:val="pt-PT"/>
        </w:rPr>
        <w:t xml:space="preserve"> [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indirizzo dello studio professionale o del luogo in cui si esercita stabilmente l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</w:rPr>
        <w:t>’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attivit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  <w:lang w:val="fr-FR"/>
        </w:rPr>
        <w:t>à</w:t>
      </w:r>
      <w:r>
        <w:rPr>
          <w:rStyle w:val="Nessuno"/>
          <w:sz w:val="18"/>
          <w:szCs w:val="18"/>
          <w:rtl w:val="0"/>
          <w:lang w:val="pt-PT"/>
        </w:rPr>
        <w:t xml:space="preserve">]. </w:t>
      </w:r>
    </w:p>
    <w:p>
      <w:pPr>
        <w:pStyle w:val="Normal.0"/>
        <w:jc w:val="both"/>
        <w:rPr>
          <w:rStyle w:val="Nessuno"/>
          <w:sz w:val="18"/>
          <w:szCs w:val="18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Il Titolare pu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 xml:space="preserve">ò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 xml:space="preserve">essere contattato mediante </w:t>
      </w:r>
      <w:r>
        <w:rPr>
          <w:rStyle w:val="Nessuno"/>
          <w:rFonts w:ascii="Calibri" w:cs="Calibri" w:hAnsi="Calibri" w:eastAsia="Calibri"/>
          <w:sz w:val="18"/>
          <w:szCs w:val="18"/>
          <w:rtl w:val="0"/>
          <w:lang w:val="en-US"/>
        </w:rPr>
        <w:t>________</w:t>
      </w:r>
      <w:r>
        <w:rPr>
          <w:rStyle w:val="Nessuno"/>
          <w:sz w:val="18"/>
          <w:szCs w:val="18"/>
          <w:rtl w:val="0"/>
          <w:lang w:val="pt-PT"/>
        </w:rPr>
        <w:t xml:space="preserve"> [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Inserire PEC e/o email e/o indirizzo postale e numeri di telefono e/o fax</w:t>
      </w:r>
      <w:r>
        <w:rPr>
          <w:rStyle w:val="Nessuno"/>
          <w:sz w:val="18"/>
          <w:szCs w:val="18"/>
          <w:rtl w:val="0"/>
          <w:lang w:val="pt-PT"/>
        </w:rPr>
        <w:t xml:space="preserve">]. 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  <w:sz w:val="16"/>
          <w:szCs w:val="16"/>
        </w:rPr>
      </w:pPr>
      <w:r>
        <w:rPr>
          <w:rStyle w:val="Nessuno"/>
          <w:rFonts w:ascii="Times New Roman" w:hAnsi="Times New Roman"/>
          <w:sz w:val="16"/>
          <w:szCs w:val="16"/>
          <w:rtl w:val="0"/>
          <w:lang w:val="pt-PT"/>
        </w:rPr>
        <w:t>[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Nel caso (non obbligatorio) in cui venga nominato un responsabile della protezione dei dati (RDO o RPD) o altri incaricati al trattamento diversi dal titolare (che rimane il professionista), riportare  i riferimenti di contatto anche di detti soggetti</w:t>
      </w:r>
      <w:r>
        <w:rPr>
          <w:rStyle w:val="Nessuno"/>
          <w:rFonts w:ascii="Times New Roman" w:hAnsi="Times New Roman"/>
          <w:sz w:val="16"/>
          <w:szCs w:val="16"/>
          <w:rtl w:val="0"/>
          <w:lang w:val="pt-PT"/>
        </w:rPr>
        <w:t xml:space="preserve">] 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center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Oggetto e fondamento giuridico del trattamento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Il trattamento</w:t>
      </w:r>
      <w:r>
        <w:rPr>
          <w:rStyle w:val="Nessuno"/>
          <w:rFonts w:ascii="Calibri" w:cs="Calibri" w:hAnsi="Calibri" w:eastAsia="Calibri"/>
          <w:sz w:val="18"/>
          <w:szCs w:val="18"/>
          <w:rtl w:val="0"/>
        </w:rPr>
        <w:t xml:space="preserve"> 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[per trattamento si intende qualsiasi operazione di raccolta, registrazione, organizzazione, conservazione, elaborazione, modificazione, selezione, comunicazione, diffusione, cancellazione, distruzione di dati]</w:t>
      </w:r>
      <w:r>
        <w:rPr>
          <w:rStyle w:val="Nessuno"/>
          <w:rFonts w:ascii="Calibri" w:cs="Calibri" w:hAnsi="Calibri" w:eastAsia="Calibri"/>
          <w:i w:val="1"/>
          <w:iCs w:val="1"/>
          <w:sz w:val="16"/>
          <w:szCs w:val="16"/>
          <w:rtl w:val="0"/>
        </w:rPr>
        <w:t xml:space="preserve"> </w:t>
      </w:r>
      <w:r>
        <w:rPr>
          <w:rStyle w:val="Nessuno"/>
          <w:rFonts w:ascii="Calibri" w:cs="Calibri" w:hAnsi="Calibri" w:eastAsia="Calibri"/>
          <w:sz w:val="18"/>
          <w:szCs w:val="18"/>
          <w:rtl w:val="0"/>
        </w:rPr>
        <w:t>avr</w:t>
      </w:r>
      <w:r>
        <w:rPr>
          <w:rStyle w:val="Nessuno"/>
          <w:rFonts w:ascii="Calibri" w:cs="Calibri" w:hAnsi="Calibri" w:eastAsia="Calibri"/>
          <w:sz w:val="18"/>
          <w:szCs w:val="18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ad oggetto i Suoi dati personali, anche appartenenti a particolari categorie (quali quelli idonei a rivelare l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’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origine razziale ed etnica, le convinzioni religiose, filosofiche o di altro genere, le opinioni politiche, l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’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appartenenza sindacale, dati genetici o biometrici identificativi della persona, dati relativi alla salute, alla vita sessuale o all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’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 xml:space="preserve">orientamento sessuale; c.d. 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“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dati sensibili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”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).</w:t>
      </w:r>
    </w:p>
    <w:p>
      <w:pPr>
        <w:pStyle w:val="Normal.0"/>
        <w:jc w:val="both"/>
        <w:rPr>
          <w:rStyle w:val="Nessuno"/>
          <w:rFonts w:ascii="Times New Roman" w:cs="Times New Roman" w:hAnsi="Times New Roman" w:eastAsia="Times New Roman"/>
          <w:sz w:val="18"/>
          <w:szCs w:val="18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 dati personali saranno lecitamente trattati quando ci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 xml:space="preserve">ò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sia necessario per l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’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esecuzione dell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’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incarico ricevuto o per adempiere ad un obbligo legale del professionista o per consenso espresso</w:t>
      </w:r>
      <w:r>
        <w:rPr>
          <w:rStyle w:val="Nessuno"/>
          <w:rFonts w:ascii="Calibri" w:cs="Calibri" w:hAnsi="Calibri" w:eastAsia="Calibri"/>
          <w:sz w:val="18"/>
          <w:szCs w:val="18"/>
          <w:rtl w:val="0"/>
        </w:rPr>
        <w:t xml:space="preserve"> </w:t>
      </w:r>
      <w:r>
        <w:rPr>
          <w:rStyle w:val="Nessuno"/>
          <w:rFonts w:ascii="Times New Roman" w:hAnsi="Times New Roman"/>
          <w:sz w:val="18"/>
          <w:szCs w:val="18"/>
          <w:rtl w:val="0"/>
          <w:lang w:val="pt-PT"/>
        </w:rPr>
        <w:t>[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se si intendono dunque trattare i dati per finalit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  <w:lang w:val="fr-FR"/>
        </w:rPr>
        <w:t xml:space="preserve">à 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diverse da quelle strettamente connesse dallo svolgimento dell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</w:rPr>
        <w:t>’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incarico professionale o imposte dalla legge, quali l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</w:rPr>
        <w:t>’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 xml:space="preserve">inserimento in banche dati, profilazione o invio di newsletter, </w:t>
      </w:r>
      <w:r>
        <w:rPr>
          <w:rStyle w:val="Nessuno"/>
          <w:rFonts w:ascii="Times New Roman" w:hAnsi="Times New Roman" w:hint="default"/>
          <w:i w:val="1"/>
          <w:iCs w:val="1"/>
          <w:sz w:val="16"/>
          <w:szCs w:val="16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i w:val="1"/>
          <w:iCs w:val="1"/>
          <w:sz w:val="16"/>
          <w:szCs w:val="16"/>
          <w:rtl w:val="0"/>
          <w:lang w:val="it-IT"/>
        </w:rPr>
        <w:t>necessario indicarle specificamente</w:t>
      </w:r>
      <w:r>
        <w:rPr>
          <w:rStyle w:val="Nessuno"/>
          <w:rFonts w:ascii="Times New Roman" w:hAnsi="Times New Roman"/>
          <w:sz w:val="18"/>
          <w:szCs w:val="18"/>
          <w:rtl w:val="0"/>
          <w:lang w:val="pt-PT"/>
        </w:rPr>
        <w:t>].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.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</w:rPr>
        <w:t>Finalit</w:t>
      </w: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del trattamento dei dati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 xml:space="preserve">Il trattamento dei dati personali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finalizzato esclusivamente al corretto svolgimento delle prestazioni professionali richieste inerenti all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’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attivit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di psicologo/psicoterapeuta - tra le quali quelle di prevenzione, diagnosi e cura - e per adempiere ai conseguenti obblighi fiscali, contabili o connessi alla normativa vigente.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</w:rPr>
        <w:t>Modalit</w:t>
      </w: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di trattamento e comunicazione dei dati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 Suoi dati personali potranno essere trattati a mezzo sia di archivi cartacei che informatici e con modalit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idonee a limitare il trattamento alle finalit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sopra specificate e a proteggere la riservatezza.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 dati personali potranno essere comunicati ad Autorit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sanitarie, giudiziarie o amministrative per adempiere a specifici obblighi di legge.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 dati personali potranno altres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 xml:space="preserve">ì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comunicati, unicamente ai fini in precedenza indicati ed in quanto necessari, a consulenti contabili o fiscali per prestazioni funzionali e connesse all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’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incarico o a soggetti che svolgono attivit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di elaborazione dati previste dalla legge come obbligatorie.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In tutti gli altri casi, ferme le finalit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di cui alla precedente espositiva, la comunicazione dei dati a terzi potr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avvenire solo con un Suo distinto ed esplicito consenso: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Conservazione dei dati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 Suoi dati personali, oggetto di trattamento per le finalit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sopra indicate, saranno conservati per il periodo di durata del trattamento terapeutico e, successivamente, solo per finalit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collegate ad adempimenti fiscali o comunque previsti dalla legge o per finalit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connesse al trattamento terapeutico stesso (quali l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’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eventuale richiesta di attestazioni o certificazioni richieste dall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’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interessato) per un periodo non superiore ai cinque anni.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Diritti dell</w:t>
      </w: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</w:rPr>
        <w:t>’</w:t>
      </w: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interessato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Tra i diritti a Lei riconosciuti dal GDPR rientrano quelli di: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- chiedere al professionista l'accesso ai Suoi dati personali, la rettifica dei dati personali inesatti o l'integrazione di quelli incompleti, la cancellazione dei dati o la limitazione del trattamento, sempre che ricorrano le condizioni indicate negli artt. 17 e 18 del GDPR;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 xml:space="preserve">- richiedere e ricevere dal professionista i dati personali che lo riguardano - se il trattamento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 xml:space="preserve">basato su elaborazione elettronica e trova origine nel contratto o nel consenso - in un formato strutturato e leggibile da un elaboratore di dati. Tale diritto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garantito all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’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interessato gratuitamente (salvo rimborso delle spese) anche al fine di trasferire tali dati ad un altro titolare del trattamento ;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- opporsi in qualsiasi momento al trattamento dei Suoi dati personali;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- revocare in qualunque momento il consenso al trattamento dei dati personali prestato, ferma la liceit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del trattamento antecedente alla revoca e nei limiti previsti dal GDPR per i dati comuni (specifica finalit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del consenso);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- proporre reclamo a un'autorit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di controllo (Autorit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Garante per la protezione dei dati personali).</w:t>
      </w:r>
    </w:p>
    <w:p>
      <w:pPr>
        <w:pStyle w:val="Normal.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jc w:val="center"/>
        <w:rPr>
          <w:rStyle w:val="Nessuno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Nessuno"/>
          <w:rFonts w:ascii="Calibri" w:cs="Calibri" w:hAnsi="Calibri" w:eastAsia="Calibri"/>
          <w:b w:val="1"/>
          <w:bCs w:val="1"/>
          <w:sz w:val="20"/>
          <w:szCs w:val="20"/>
          <w:rtl w:val="0"/>
          <w:lang w:val="it-IT"/>
        </w:rPr>
        <w:t>Consenso al trattamento dei dati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en-US"/>
        </w:rPr>
        <w:t>Io sottoscritto _________________________________Codice fiscale:________________________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presto il consenso a che i miei dati personali, anche particolari (dati sensibili), vengano trattati dal professionista per le attivit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e finalit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fr-FR"/>
        </w:rPr>
        <w:t xml:space="preserve">à 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di cui all</w:t>
      </w:r>
      <w:r>
        <w:rPr>
          <w:rStyle w:val="Nessuno"/>
          <w:rFonts w:ascii="Calibri" w:cs="Calibri" w:hAnsi="Calibri" w:eastAsia="Calibri"/>
          <w:sz w:val="20"/>
          <w:szCs w:val="20"/>
          <w:rtl w:val="0"/>
        </w:rPr>
        <w:t>’</w:t>
      </w:r>
      <w:r>
        <w:rPr>
          <w:rStyle w:val="Nessuno"/>
          <w:rFonts w:ascii="Calibri" w:cs="Calibri" w:hAnsi="Calibri" w:eastAsia="Calibri"/>
          <w:sz w:val="20"/>
          <w:szCs w:val="20"/>
          <w:rtl w:val="0"/>
          <w:lang w:val="it-IT"/>
        </w:rPr>
        <w:t>informativa che precede.</w:t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en-US"/>
        </w:rPr>
        <w:t>LUOGO, ____________________</w:t>
        <w:tab/>
      </w:r>
    </w:p>
    <w:p>
      <w:pPr>
        <w:pStyle w:val="Normal.0"/>
        <w:jc w:val="both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Style w:val="Nessuno"/>
          <w:rFonts w:ascii="Calibri" w:cs="Calibri" w:hAnsi="Calibri" w:eastAsia="Calibri"/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.0"/>
        <w:jc w:val="right"/>
      </w:pPr>
      <w:r>
        <w:rPr>
          <w:rStyle w:val="Nessuno"/>
          <w:rFonts w:ascii="Calibri" w:cs="Calibri" w:hAnsi="Calibri" w:eastAsia="Calibri"/>
          <w:sz w:val="20"/>
          <w:szCs w:val="20"/>
          <w:rtl w:val="0"/>
          <w:lang w:val="en-US"/>
        </w:rPr>
        <w:t>__________________________________</w:t>
      </w:r>
    </w:p>
    <w:sectPr>
      <w:headerReference w:type="default" r:id="rId4"/>
      <w:footerReference w:type="default" r:id="rId5"/>
      <w:pgSz w:w="11900" w:h="16840" w:orient="portrait"/>
      <w:pgMar w:top="1440" w:right="1440" w:bottom="709" w:left="1440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638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